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8121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97C7B">
        <w:rPr>
          <w:rFonts w:ascii="Times New Roman" w:hAnsi="Times New Roman" w:cs="Times New Roman"/>
          <w:b/>
          <w:sz w:val="24"/>
          <w:szCs w:val="24"/>
        </w:rPr>
        <w:t>29</w:t>
      </w:r>
      <w:r w:rsidR="00536D4F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36D4F">
        <w:rPr>
          <w:rFonts w:ascii="Times New Roman" w:hAnsi="Times New Roman" w:cs="Times New Roman"/>
          <w:sz w:val="24"/>
          <w:szCs w:val="24"/>
        </w:rPr>
        <w:t>15</w:t>
      </w:r>
      <w:r w:rsidR="00FF4E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часа. </w:t>
      </w:r>
    </w:p>
    <w:p w:rsidR="00854BD9" w:rsidRDefault="00854BD9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54BD9" w:rsidRPr="00D66848" w:rsidRDefault="00854BD9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54BD9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54BD9" w:rsidRDefault="00854BD9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54BD9" w:rsidRDefault="00854BD9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54BD9" w:rsidRDefault="00854BD9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F4E85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F4E85">
        <w:rPr>
          <w:rFonts w:ascii="Times New Roman" w:hAnsi="Times New Roman" w:cs="Times New Roman"/>
          <w:sz w:val="24"/>
          <w:szCs w:val="24"/>
        </w:rPr>
        <w:t>13.03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FF4E8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C22BF9">
        <w:rPr>
          <w:rFonts w:ascii="Times New Roman" w:hAnsi="Times New Roman" w:cs="Times New Roman"/>
          <w:sz w:val="24"/>
          <w:szCs w:val="24"/>
        </w:rPr>
        <w:t>КЗК-</w:t>
      </w:r>
      <w:r w:rsidR="00536D4F" w:rsidRPr="00C22BF9">
        <w:rPr>
          <w:rFonts w:ascii="Times New Roman" w:hAnsi="Times New Roman" w:cs="Times New Roman"/>
          <w:sz w:val="24"/>
          <w:szCs w:val="24"/>
        </w:rPr>
        <w:t>153/177</w:t>
      </w:r>
      <w:r w:rsidR="002643F2" w:rsidRPr="00C22BF9">
        <w:rPr>
          <w:rFonts w:ascii="Times New Roman" w:hAnsi="Times New Roman" w:cs="Times New Roman"/>
          <w:sz w:val="24"/>
          <w:szCs w:val="24"/>
        </w:rPr>
        <w:t>/</w:t>
      </w:r>
      <w:r w:rsidR="001521D3" w:rsidRPr="00C22BF9">
        <w:rPr>
          <w:rFonts w:ascii="Times New Roman" w:hAnsi="Times New Roman" w:cs="Times New Roman"/>
          <w:sz w:val="24"/>
          <w:szCs w:val="24"/>
        </w:rPr>
        <w:t>20</w:t>
      </w:r>
      <w:r w:rsidR="00FF4E85" w:rsidRPr="00C22BF9">
        <w:rPr>
          <w:rFonts w:ascii="Times New Roman" w:hAnsi="Times New Roman" w:cs="Times New Roman"/>
          <w:sz w:val="24"/>
          <w:szCs w:val="24"/>
        </w:rPr>
        <w:t>2</w:t>
      </w:r>
      <w:r w:rsidR="00581211" w:rsidRPr="00C22BF9">
        <w:rPr>
          <w:rFonts w:ascii="Times New Roman" w:hAnsi="Times New Roman" w:cs="Times New Roman"/>
          <w:sz w:val="24"/>
          <w:szCs w:val="24"/>
        </w:rPr>
        <w:t>5</w:t>
      </w:r>
      <w:r w:rsidRPr="00C22BF9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C22BF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7657C1">
        <w:rPr>
          <w:rFonts w:ascii="Times New Roman" w:hAnsi="Times New Roman" w:cs="Times New Roman"/>
          <w:sz w:val="24"/>
          <w:szCs w:val="24"/>
        </w:rPr>
        <w:t>наблюдаващ</w:t>
      </w:r>
      <w:r w:rsidR="00FF4E85">
        <w:rPr>
          <w:rFonts w:ascii="Times New Roman" w:hAnsi="Times New Roman" w:cs="Times New Roman"/>
          <w:sz w:val="24"/>
          <w:szCs w:val="24"/>
        </w:rPr>
        <w:t>ия</w:t>
      </w:r>
      <w:r w:rsidR="007657C1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657C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>член</w:t>
      </w:r>
      <w:r w:rsidR="00536D4F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657C1">
        <w:rPr>
          <w:rFonts w:ascii="Times New Roman" w:hAnsi="Times New Roman" w:cs="Times New Roman"/>
          <w:sz w:val="24"/>
          <w:szCs w:val="24"/>
        </w:rPr>
        <w:t xml:space="preserve"> </w:t>
      </w:r>
      <w:r w:rsidR="00536D4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FF4E85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536D4F" w:rsidRPr="00AE4A9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„Трейс Груп Холд“ АД </w:t>
      </w:r>
      <w:r w:rsidRPr="00B8578E">
        <w:rPr>
          <w:rFonts w:ascii="Times New Roman" w:hAnsi="Times New Roman"/>
          <w:sz w:val="24"/>
          <w:szCs w:val="24"/>
          <w:lang w:eastAsia="bg-BG"/>
        </w:rPr>
        <w:t>- жалбоподател, редовно призован,</w:t>
      </w:r>
      <w:r w:rsidR="004441AB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6D4F" w:rsidRDefault="00536D4F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„Монолит София“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4441AB">
        <w:rPr>
          <w:rFonts w:ascii="Times New Roman" w:hAnsi="Times New Roman" w:cs="Times New Roman"/>
          <w:sz w:val="24"/>
          <w:szCs w:val="24"/>
        </w:rPr>
        <w:t xml:space="preserve"> от адв. И. 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4441AB">
        <w:rPr>
          <w:rFonts w:ascii="Times New Roman" w:hAnsi="Times New Roman" w:cs="Times New Roman"/>
          <w:sz w:val="24"/>
          <w:szCs w:val="24"/>
        </w:rPr>
        <w:t xml:space="preserve"> и адв. А. М.</w:t>
      </w:r>
    </w:p>
    <w:p w:rsidR="005E644D" w:rsidRDefault="00536D4F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Генерален директор на ДП „Национална компания железопътна инфраструктура“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441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Т. Н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Pr="007A5615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339B2" w:rsidRPr="000F40F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339B2" w:rsidRPr="000F40F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39B2" w:rsidRPr="00C22BF9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39B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339B2" w:rsidRPr="0051456F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39B2" w:rsidRPr="001B0B26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339B2" w:rsidRPr="004279F3" w:rsidRDefault="007339B2" w:rsidP="007339B2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7339B2" w:rsidRDefault="007339B2" w:rsidP="007339B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Pr="004279F3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339B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4441AB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В</w:t>
      </w:r>
      <w:r w:rsidR="007339B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/Адв. А. М.</w:t>
      </w:r>
      <w:r w:rsidR="007339B2">
        <w:rPr>
          <w:rFonts w:ascii="Times New Roman" w:hAnsi="Times New Roman" w:cs="Times New Roman"/>
          <w:sz w:val="24"/>
          <w:szCs w:val="24"/>
        </w:rPr>
        <w:t>:</w:t>
      </w:r>
    </w:p>
    <w:p w:rsidR="00C22BF9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C22BF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C22BF9">
        <w:rPr>
          <w:rFonts w:ascii="Times New Roman" w:hAnsi="Times New Roman" w:cs="Times New Roman"/>
          <w:sz w:val="24"/>
          <w:szCs w:val="24"/>
        </w:rPr>
        <w:t xml:space="preserve"> и уточненията към нея.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4441AB" w:rsidP="007339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Н</w:t>
      </w:r>
      <w:r w:rsidR="007339B2">
        <w:rPr>
          <w:rFonts w:ascii="Times New Roman" w:hAnsi="Times New Roman" w:cs="Times New Roman"/>
          <w:sz w:val="24"/>
          <w:szCs w:val="24"/>
        </w:rPr>
        <w:t>.:</w:t>
      </w:r>
    </w:p>
    <w:p w:rsidR="007339B2" w:rsidRDefault="007339B2" w:rsidP="007339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7339B2" w:rsidRDefault="007339B2" w:rsidP="007339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854BD9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854BD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4441AB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М</w:t>
      </w:r>
      <w:r w:rsidR="007339B2">
        <w:rPr>
          <w:rFonts w:ascii="Times New Roman" w:hAnsi="Times New Roman" w:cs="Times New Roman"/>
          <w:sz w:val="24"/>
          <w:szCs w:val="24"/>
        </w:rPr>
        <w:t>.:</w:t>
      </w:r>
    </w:p>
    <w:p w:rsidR="00C22BF9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C22BF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членове на комисията, </w:t>
      </w:r>
      <w:r w:rsidR="00C22BF9" w:rsidRPr="00C22BF9">
        <w:rPr>
          <w:rFonts w:ascii="Times New Roman" w:hAnsi="Times New Roman" w:cs="Times New Roman"/>
          <w:sz w:val="24"/>
          <w:szCs w:val="24"/>
        </w:rPr>
        <w:t>с настоящето отново заявяваме</w:t>
      </w:r>
      <w:r w:rsidR="00C22BF9">
        <w:rPr>
          <w:rFonts w:ascii="Times New Roman" w:hAnsi="Times New Roman" w:cs="Times New Roman"/>
          <w:sz w:val="24"/>
          <w:szCs w:val="24"/>
        </w:rPr>
        <w:t>,</w:t>
      </w:r>
      <w:r w:rsidR="00C22BF9" w:rsidRPr="00C22BF9">
        <w:rPr>
          <w:rFonts w:ascii="Times New Roman" w:hAnsi="Times New Roman" w:cs="Times New Roman"/>
          <w:sz w:val="24"/>
          <w:szCs w:val="24"/>
        </w:rPr>
        <w:t xml:space="preserve"> че поддържаме така представената от нас </w:t>
      </w:r>
      <w:r w:rsidR="00C22BF9">
        <w:rPr>
          <w:rFonts w:ascii="Times New Roman" w:hAnsi="Times New Roman" w:cs="Times New Roman"/>
          <w:sz w:val="24"/>
          <w:szCs w:val="24"/>
        </w:rPr>
        <w:t>ж</w:t>
      </w:r>
      <w:r w:rsidR="00C22BF9" w:rsidRPr="00C22BF9">
        <w:rPr>
          <w:rFonts w:ascii="Times New Roman" w:hAnsi="Times New Roman" w:cs="Times New Roman"/>
          <w:sz w:val="24"/>
          <w:szCs w:val="24"/>
        </w:rPr>
        <w:t>алба заедно с уточненията към нея</w:t>
      </w:r>
      <w:r w:rsidR="00C22BF9">
        <w:rPr>
          <w:rFonts w:ascii="Times New Roman" w:hAnsi="Times New Roman" w:cs="Times New Roman"/>
          <w:sz w:val="24"/>
          <w:szCs w:val="24"/>
        </w:rPr>
        <w:t>,</w:t>
      </w:r>
      <w:r w:rsidR="00C22BF9" w:rsidRPr="00C22BF9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C22BF9">
        <w:rPr>
          <w:rFonts w:ascii="Times New Roman" w:hAnsi="Times New Roman" w:cs="Times New Roman"/>
          <w:sz w:val="24"/>
          <w:szCs w:val="24"/>
        </w:rPr>
        <w:t>,</w:t>
      </w:r>
      <w:r w:rsidR="00C22BF9" w:rsidRPr="00C22BF9">
        <w:rPr>
          <w:rFonts w:ascii="Times New Roman" w:hAnsi="Times New Roman" w:cs="Times New Roman"/>
          <w:sz w:val="24"/>
          <w:szCs w:val="24"/>
        </w:rPr>
        <w:t xml:space="preserve"> че същата </w:t>
      </w:r>
      <w:r w:rsidR="00C22BF9">
        <w:rPr>
          <w:rFonts w:ascii="Times New Roman" w:hAnsi="Times New Roman" w:cs="Times New Roman"/>
          <w:sz w:val="24"/>
          <w:szCs w:val="24"/>
        </w:rPr>
        <w:t xml:space="preserve">е </w:t>
      </w:r>
      <w:r w:rsidR="00C22BF9" w:rsidRPr="00C22BF9">
        <w:rPr>
          <w:rFonts w:ascii="Times New Roman" w:hAnsi="Times New Roman" w:cs="Times New Roman"/>
          <w:sz w:val="24"/>
          <w:szCs w:val="24"/>
        </w:rPr>
        <w:t>основателна</w:t>
      </w:r>
      <w:r w:rsidR="00C22BF9">
        <w:rPr>
          <w:rFonts w:ascii="Times New Roman" w:hAnsi="Times New Roman" w:cs="Times New Roman"/>
          <w:sz w:val="24"/>
          <w:szCs w:val="24"/>
        </w:rPr>
        <w:t>,</w:t>
      </w:r>
      <w:r w:rsidR="00C22BF9" w:rsidRPr="00C22BF9">
        <w:rPr>
          <w:rFonts w:ascii="Times New Roman" w:hAnsi="Times New Roman" w:cs="Times New Roman"/>
          <w:sz w:val="24"/>
          <w:szCs w:val="24"/>
        </w:rPr>
        <w:t xml:space="preserve"> поддържаме становището си</w:t>
      </w:r>
      <w:r w:rsidR="00C22BF9">
        <w:rPr>
          <w:rFonts w:ascii="Times New Roman" w:hAnsi="Times New Roman" w:cs="Times New Roman"/>
          <w:sz w:val="24"/>
          <w:szCs w:val="24"/>
        </w:rPr>
        <w:t>,</w:t>
      </w:r>
      <w:r w:rsidR="00C22BF9" w:rsidRPr="00C22BF9">
        <w:rPr>
          <w:rFonts w:ascii="Times New Roman" w:hAnsi="Times New Roman" w:cs="Times New Roman"/>
          <w:sz w:val="24"/>
          <w:szCs w:val="24"/>
        </w:rPr>
        <w:t xml:space="preserve"> че изискванията за участие в обществената поръчка</w:t>
      </w:r>
      <w:r w:rsidR="00C22BF9">
        <w:rPr>
          <w:rFonts w:ascii="Times New Roman" w:hAnsi="Times New Roman" w:cs="Times New Roman"/>
          <w:sz w:val="24"/>
          <w:szCs w:val="24"/>
        </w:rPr>
        <w:t>,</w:t>
      </w:r>
      <w:r w:rsidR="00C22BF9" w:rsidRPr="00C22BF9">
        <w:rPr>
          <w:rFonts w:ascii="Times New Roman" w:hAnsi="Times New Roman" w:cs="Times New Roman"/>
          <w:sz w:val="24"/>
          <w:szCs w:val="24"/>
        </w:rPr>
        <w:t xml:space="preserve"> публикувани в началото</w:t>
      </w:r>
      <w:r w:rsidR="00C22BF9">
        <w:rPr>
          <w:rFonts w:ascii="Times New Roman" w:hAnsi="Times New Roman" w:cs="Times New Roman"/>
          <w:sz w:val="24"/>
          <w:szCs w:val="24"/>
        </w:rPr>
        <w:t>,</w:t>
      </w:r>
      <w:r w:rsidR="00C22BF9" w:rsidRPr="00C22BF9">
        <w:rPr>
          <w:rFonts w:ascii="Times New Roman" w:hAnsi="Times New Roman" w:cs="Times New Roman"/>
          <w:sz w:val="24"/>
          <w:szCs w:val="24"/>
        </w:rPr>
        <w:t xml:space="preserve"> с</w:t>
      </w:r>
      <w:r w:rsidR="00C22BF9">
        <w:rPr>
          <w:rFonts w:ascii="Times New Roman" w:hAnsi="Times New Roman" w:cs="Times New Roman"/>
          <w:sz w:val="24"/>
          <w:szCs w:val="24"/>
        </w:rPr>
        <w:t>е</w:t>
      </w:r>
      <w:r w:rsidR="00C22BF9" w:rsidRPr="00C22BF9">
        <w:rPr>
          <w:rFonts w:ascii="Times New Roman" w:hAnsi="Times New Roman" w:cs="Times New Roman"/>
          <w:sz w:val="24"/>
          <w:szCs w:val="24"/>
        </w:rPr>
        <w:t xml:space="preserve"> различават съществено от тези</w:t>
      </w:r>
      <w:r w:rsidR="00C22BF9">
        <w:rPr>
          <w:rFonts w:ascii="Times New Roman" w:hAnsi="Times New Roman" w:cs="Times New Roman"/>
          <w:sz w:val="24"/>
          <w:szCs w:val="24"/>
        </w:rPr>
        <w:t>,</w:t>
      </w:r>
      <w:r w:rsidR="00C22BF9" w:rsidRPr="00C22BF9">
        <w:rPr>
          <w:rFonts w:ascii="Times New Roman" w:hAnsi="Times New Roman" w:cs="Times New Roman"/>
          <w:sz w:val="24"/>
          <w:szCs w:val="24"/>
        </w:rPr>
        <w:t xml:space="preserve"> дадени с разяснение </w:t>
      </w:r>
      <w:r w:rsidR="00C22BF9">
        <w:rPr>
          <w:rFonts w:ascii="Times New Roman" w:hAnsi="Times New Roman" w:cs="Times New Roman"/>
          <w:sz w:val="24"/>
          <w:szCs w:val="24"/>
        </w:rPr>
        <w:t>№</w:t>
      </w:r>
      <w:r w:rsidR="00C22BF9" w:rsidRPr="00C22BF9">
        <w:rPr>
          <w:rFonts w:ascii="Times New Roman" w:hAnsi="Times New Roman" w:cs="Times New Roman"/>
          <w:sz w:val="24"/>
          <w:szCs w:val="24"/>
        </w:rPr>
        <w:t xml:space="preserve"> 15</w:t>
      </w:r>
      <w:r w:rsidR="00C22BF9">
        <w:rPr>
          <w:rFonts w:ascii="Times New Roman" w:hAnsi="Times New Roman" w:cs="Times New Roman"/>
          <w:sz w:val="24"/>
          <w:szCs w:val="24"/>
        </w:rPr>
        <w:t>,</w:t>
      </w:r>
      <w:r w:rsidR="00C22BF9" w:rsidRPr="00C22BF9">
        <w:rPr>
          <w:rFonts w:ascii="Times New Roman" w:hAnsi="Times New Roman" w:cs="Times New Roman"/>
          <w:sz w:val="24"/>
          <w:szCs w:val="24"/>
        </w:rPr>
        <w:t xml:space="preserve"> предмет</w:t>
      </w:r>
      <w:r w:rsidR="00C22BF9">
        <w:rPr>
          <w:rFonts w:ascii="Times New Roman" w:hAnsi="Times New Roman" w:cs="Times New Roman"/>
          <w:sz w:val="24"/>
          <w:szCs w:val="24"/>
        </w:rPr>
        <w:t xml:space="preserve"> </w:t>
      </w:r>
      <w:r w:rsidR="00C22BF9" w:rsidRPr="00C22BF9">
        <w:rPr>
          <w:rFonts w:ascii="Times New Roman" w:hAnsi="Times New Roman" w:cs="Times New Roman"/>
          <w:sz w:val="24"/>
          <w:szCs w:val="24"/>
        </w:rPr>
        <w:t>н</w:t>
      </w:r>
      <w:r w:rsidR="00C22BF9">
        <w:rPr>
          <w:rFonts w:ascii="Times New Roman" w:hAnsi="Times New Roman" w:cs="Times New Roman"/>
          <w:sz w:val="24"/>
          <w:szCs w:val="24"/>
        </w:rPr>
        <w:t>а</w:t>
      </w:r>
      <w:r w:rsidR="00C22BF9" w:rsidRPr="00C22BF9">
        <w:rPr>
          <w:rFonts w:ascii="Times New Roman" w:hAnsi="Times New Roman" w:cs="Times New Roman"/>
          <w:sz w:val="24"/>
          <w:szCs w:val="24"/>
        </w:rPr>
        <w:t xml:space="preserve"> настоящето оспорване</w:t>
      </w:r>
      <w:r w:rsidR="00C22BF9">
        <w:rPr>
          <w:rFonts w:ascii="Times New Roman" w:hAnsi="Times New Roman" w:cs="Times New Roman"/>
          <w:sz w:val="24"/>
          <w:szCs w:val="24"/>
        </w:rPr>
        <w:t>.</w:t>
      </w:r>
    </w:p>
    <w:p w:rsidR="00C22BF9" w:rsidRDefault="00C22BF9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C22BF9">
        <w:rPr>
          <w:rFonts w:ascii="Times New Roman" w:hAnsi="Times New Roman" w:cs="Times New Roman"/>
          <w:sz w:val="24"/>
          <w:szCs w:val="24"/>
        </w:rPr>
        <w:t>акар и наистина в основната документация да съществува термин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22BF9">
        <w:rPr>
          <w:rFonts w:ascii="Times New Roman" w:hAnsi="Times New Roman" w:cs="Times New Roman"/>
          <w:sz w:val="24"/>
          <w:szCs w:val="24"/>
        </w:rPr>
        <w:t xml:space="preserve"> и думата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C22BF9">
        <w:rPr>
          <w:rFonts w:ascii="Times New Roman" w:hAnsi="Times New Roman" w:cs="Times New Roman"/>
          <w:sz w:val="24"/>
          <w:szCs w:val="24"/>
        </w:rPr>
        <w:t>еквивалент</w:t>
      </w:r>
      <w:r>
        <w:rPr>
          <w:rFonts w:ascii="Times New Roman" w:hAnsi="Times New Roman" w:cs="Times New Roman"/>
          <w:sz w:val="24"/>
          <w:szCs w:val="24"/>
        </w:rPr>
        <w:t>“,</w:t>
      </w:r>
      <w:r w:rsidRPr="00C22BF9">
        <w:rPr>
          <w:rFonts w:ascii="Times New Roman" w:hAnsi="Times New Roman" w:cs="Times New Roman"/>
          <w:sz w:val="24"/>
          <w:szCs w:val="24"/>
        </w:rPr>
        <w:t xml:space="preserve"> то от него не става ясно обаче какво точно възложителя</w:t>
      </w:r>
      <w:r>
        <w:rPr>
          <w:rFonts w:ascii="Times New Roman" w:hAnsi="Times New Roman" w:cs="Times New Roman"/>
          <w:sz w:val="24"/>
          <w:szCs w:val="24"/>
        </w:rPr>
        <w:t>т е</w:t>
      </w:r>
      <w:r w:rsidRPr="00C22BF9">
        <w:rPr>
          <w:rFonts w:ascii="Times New Roman" w:hAnsi="Times New Roman" w:cs="Times New Roman"/>
          <w:sz w:val="24"/>
          <w:szCs w:val="24"/>
        </w:rPr>
        <w:t xml:space="preserve"> имал предвид п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22BF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ад</w:t>
      </w:r>
      <w:r w:rsidRPr="00C22BF9">
        <w:rPr>
          <w:rFonts w:ascii="Times New Roman" w:hAnsi="Times New Roman" w:cs="Times New Roman"/>
          <w:sz w:val="24"/>
          <w:szCs w:val="24"/>
        </w:rPr>
        <w:t>и което съществува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C22BF9">
        <w:rPr>
          <w:rFonts w:ascii="Times New Roman" w:hAnsi="Times New Roman" w:cs="Times New Roman"/>
          <w:sz w:val="24"/>
          <w:szCs w:val="24"/>
        </w:rPr>
        <w:t xml:space="preserve">еяснота какво точно </w:t>
      </w:r>
      <w:r>
        <w:rPr>
          <w:rFonts w:ascii="Times New Roman" w:hAnsi="Times New Roman" w:cs="Times New Roman"/>
          <w:sz w:val="24"/>
          <w:szCs w:val="24"/>
        </w:rPr>
        <w:t>се има предвид под „е</w:t>
      </w:r>
      <w:r w:rsidRPr="00C22BF9">
        <w:rPr>
          <w:rFonts w:ascii="Times New Roman" w:hAnsi="Times New Roman" w:cs="Times New Roman"/>
          <w:sz w:val="24"/>
          <w:szCs w:val="24"/>
        </w:rPr>
        <w:t>квивалент</w:t>
      </w:r>
      <w:r>
        <w:rPr>
          <w:rFonts w:ascii="Times New Roman" w:hAnsi="Times New Roman" w:cs="Times New Roman"/>
          <w:sz w:val="24"/>
          <w:szCs w:val="24"/>
        </w:rPr>
        <w:t>“.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41AB" w:rsidRDefault="004441AB" w:rsidP="004441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В.:</w:t>
      </w:r>
    </w:p>
    <w:p w:rsidR="00901E5D" w:rsidRDefault="004441AB" w:rsidP="004441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22BF9">
        <w:rPr>
          <w:rFonts w:ascii="Times New Roman" w:hAnsi="Times New Roman" w:cs="Times New Roman"/>
          <w:sz w:val="24"/>
          <w:szCs w:val="24"/>
        </w:rPr>
        <w:t>Д</w:t>
      </w:r>
      <w:r w:rsidR="00C22BF9" w:rsidRPr="00C22BF9">
        <w:rPr>
          <w:rFonts w:ascii="Times New Roman" w:hAnsi="Times New Roman" w:cs="Times New Roman"/>
          <w:sz w:val="24"/>
          <w:szCs w:val="24"/>
        </w:rPr>
        <w:t>а</w:t>
      </w:r>
      <w:r w:rsidR="00C22BF9">
        <w:rPr>
          <w:rFonts w:ascii="Times New Roman" w:hAnsi="Times New Roman" w:cs="Times New Roman"/>
          <w:sz w:val="24"/>
          <w:szCs w:val="24"/>
        </w:rPr>
        <w:t>,</w:t>
      </w:r>
      <w:r w:rsidR="00C22BF9" w:rsidRPr="00C22BF9">
        <w:rPr>
          <w:rFonts w:ascii="Times New Roman" w:hAnsi="Times New Roman" w:cs="Times New Roman"/>
          <w:sz w:val="24"/>
          <w:szCs w:val="24"/>
        </w:rPr>
        <w:t xml:space="preserve"> искам да </w:t>
      </w:r>
      <w:r w:rsidR="00C22BF9">
        <w:rPr>
          <w:rFonts w:ascii="Times New Roman" w:hAnsi="Times New Roman" w:cs="Times New Roman"/>
          <w:sz w:val="24"/>
          <w:szCs w:val="24"/>
        </w:rPr>
        <w:t xml:space="preserve">уточня, </w:t>
      </w:r>
      <w:r w:rsidR="00901E5D">
        <w:rPr>
          <w:rFonts w:ascii="Times New Roman" w:hAnsi="Times New Roman" w:cs="Times New Roman"/>
          <w:sz w:val="24"/>
          <w:szCs w:val="24"/>
        </w:rPr>
        <w:t>наистина става въпрос за еквивалент на железопътна</w:t>
      </w:r>
      <w:r w:rsidR="00C22BF9" w:rsidRPr="00C22BF9">
        <w:rPr>
          <w:rFonts w:ascii="Times New Roman" w:hAnsi="Times New Roman" w:cs="Times New Roman"/>
          <w:sz w:val="24"/>
          <w:szCs w:val="24"/>
        </w:rPr>
        <w:t xml:space="preserve"> инфраструктура и става въпрос за </w:t>
      </w:r>
      <w:r w:rsidR="00901E5D">
        <w:rPr>
          <w:rFonts w:ascii="Times New Roman" w:hAnsi="Times New Roman" w:cs="Times New Roman"/>
          <w:sz w:val="24"/>
          <w:szCs w:val="24"/>
        </w:rPr>
        <w:t xml:space="preserve">еквивалент на </w:t>
      </w:r>
      <w:r w:rsidR="00C22BF9" w:rsidRPr="00C22BF9">
        <w:rPr>
          <w:rFonts w:ascii="Times New Roman" w:hAnsi="Times New Roman" w:cs="Times New Roman"/>
          <w:sz w:val="24"/>
          <w:szCs w:val="24"/>
        </w:rPr>
        <w:t>м</w:t>
      </w:r>
      <w:r w:rsidR="00901E5D">
        <w:rPr>
          <w:rFonts w:ascii="Times New Roman" w:hAnsi="Times New Roman" w:cs="Times New Roman"/>
          <w:sz w:val="24"/>
          <w:szCs w:val="24"/>
        </w:rPr>
        <w:t>о</w:t>
      </w:r>
      <w:r w:rsidR="00C22BF9" w:rsidRPr="00C22BF9">
        <w:rPr>
          <w:rFonts w:ascii="Times New Roman" w:hAnsi="Times New Roman" w:cs="Times New Roman"/>
          <w:sz w:val="24"/>
          <w:szCs w:val="24"/>
        </w:rPr>
        <w:t>стово съоръжение</w:t>
      </w:r>
      <w:r w:rsidR="00901E5D">
        <w:rPr>
          <w:rFonts w:ascii="Times New Roman" w:hAnsi="Times New Roman" w:cs="Times New Roman"/>
          <w:sz w:val="24"/>
          <w:szCs w:val="24"/>
        </w:rPr>
        <w:t xml:space="preserve">. Еквивалент на мостово </w:t>
      </w:r>
      <w:r w:rsidR="00C22BF9" w:rsidRPr="00C22BF9">
        <w:rPr>
          <w:rFonts w:ascii="Times New Roman" w:hAnsi="Times New Roman" w:cs="Times New Roman"/>
          <w:sz w:val="24"/>
          <w:szCs w:val="24"/>
        </w:rPr>
        <w:t>съоръжение може да бъде ви</w:t>
      </w:r>
      <w:r w:rsidR="00901E5D">
        <w:rPr>
          <w:rFonts w:ascii="Times New Roman" w:hAnsi="Times New Roman" w:cs="Times New Roman"/>
          <w:sz w:val="24"/>
          <w:szCs w:val="24"/>
        </w:rPr>
        <w:t>ад</w:t>
      </w:r>
      <w:r w:rsidR="00C22BF9" w:rsidRPr="00C22BF9">
        <w:rPr>
          <w:rFonts w:ascii="Times New Roman" w:hAnsi="Times New Roman" w:cs="Times New Roman"/>
          <w:sz w:val="24"/>
          <w:szCs w:val="24"/>
        </w:rPr>
        <w:t>ук</w:t>
      </w:r>
      <w:r w:rsidR="00901E5D">
        <w:rPr>
          <w:rFonts w:ascii="Times New Roman" w:hAnsi="Times New Roman" w:cs="Times New Roman"/>
          <w:sz w:val="24"/>
          <w:szCs w:val="24"/>
        </w:rPr>
        <w:t>т,</w:t>
      </w:r>
      <w:r w:rsidR="00C22BF9" w:rsidRPr="00C22BF9">
        <w:rPr>
          <w:rFonts w:ascii="Times New Roman" w:hAnsi="Times New Roman" w:cs="Times New Roman"/>
          <w:sz w:val="24"/>
          <w:szCs w:val="24"/>
        </w:rPr>
        <w:t xml:space="preserve"> надлез</w:t>
      </w:r>
      <w:r w:rsidR="00901E5D">
        <w:rPr>
          <w:rFonts w:ascii="Times New Roman" w:hAnsi="Times New Roman" w:cs="Times New Roman"/>
          <w:sz w:val="24"/>
          <w:szCs w:val="24"/>
        </w:rPr>
        <w:t>,</w:t>
      </w:r>
      <w:r w:rsidR="00C22BF9" w:rsidRPr="00C22BF9">
        <w:rPr>
          <w:rFonts w:ascii="Times New Roman" w:hAnsi="Times New Roman" w:cs="Times New Roman"/>
          <w:sz w:val="24"/>
          <w:szCs w:val="24"/>
        </w:rPr>
        <w:t xml:space="preserve"> в смисъл наистина не става ясно. </w:t>
      </w:r>
    </w:p>
    <w:p w:rsidR="00901E5D" w:rsidRDefault="00C22BF9" w:rsidP="004441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2BF9">
        <w:rPr>
          <w:rFonts w:ascii="Times New Roman" w:hAnsi="Times New Roman" w:cs="Times New Roman"/>
          <w:sz w:val="24"/>
          <w:szCs w:val="24"/>
        </w:rPr>
        <w:t>При преговорите</w:t>
      </w:r>
      <w:r w:rsidR="00901E5D">
        <w:rPr>
          <w:rFonts w:ascii="Times New Roman" w:hAnsi="Times New Roman" w:cs="Times New Roman"/>
          <w:sz w:val="24"/>
          <w:szCs w:val="24"/>
        </w:rPr>
        <w:t>,</w:t>
      </w:r>
      <w:r w:rsidRPr="00C22BF9">
        <w:rPr>
          <w:rFonts w:ascii="Times New Roman" w:hAnsi="Times New Roman" w:cs="Times New Roman"/>
          <w:sz w:val="24"/>
          <w:szCs w:val="24"/>
        </w:rPr>
        <w:t xml:space="preserve"> които с</w:t>
      </w:r>
      <w:r w:rsidR="00901E5D">
        <w:rPr>
          <w:rFonts w:ascii="Times New Roman" w:hAnsi="Times New Roman" w:cs="Times New Roman"/>
          <w:sz w:val="24"/>
          <w:szCs w:val="24"/>
        </w:rPr>
        <w:t xml:space="preserve">ме </w:t>
      </w:r>
      <w:r w:rsidRPr="00C22BF9">
        <w:rPr>
          <w:rFonts w:ascii="Times New Roman" w:hAnsi="Times New Roman" w:cs="Times New Roman"/>
          <w:sz w:val="24"/>
          <w:szCs w:val="24"/>
        </w:rPr>
        <w:t>во</w:t>
      </w:r>
      <w:r w:rsidR="00901E5D">
        <w:rPr>
          <w:rFonts w:ascii="Times New Roman" w:hAnsi="Times New Roman" w:cs="Times New Roman"/>
          <w:sz w:val="24"/>
          <w:szCs w:val="24"/>
        </w:rPr>
        <w:t xml:space="preserve">дили </w:t>
      </w:r>
      <w:r w:rsidRPr="00C22BF9">
        <w:rPr>
          <w:rFonts w:ascii="Times New Roman" w:hAnsi="Times New Roman" w:cs="Times New Roman"/>
          <w:sz w:val="24"/>
          <w:szCs w:val="24"/>
        </w:rPr>
        <w:t>с нашите чуждестранни партньори</w:t>
      </w:r>
      <w:r w:rsidR="00901E5D">
        <w:rPr>
          <w:rFonts w:ascii="Times New Roman" w:hAnsi="Times New Roman" w:cs="Times New Roman"/>
          <w:sz w:val="24"/>
          <w:szCs w:val="24"/>
        </w:rPr>
        <w:t>,</w:t>
      </w:r>
      <w:r w:rsidRPr="00C22BF9">
        <w:rPr>
          <w:rFonts w:ascii="Times New Roman" w:hAnsi="Times New Roman" w:cs="Times New Roman"/>
          <w:sz w:val="24"/>
          <w:szCs w:val="24"/>
        </w:rPr>
        <w:t xml:space="preserve"> които евентуално трябваше да </w:t>
      </w:r>
      <w:r w:rsidR="00901E5D">
        <w:rPr>
          <w:rFonts w:ascii="Times New Roman" w:hAnsi="Times New Roman" w:cs="Times New Roman"/>
          <w:sz w:val="24"/>
          <w:szCs w:val="24"/>
        </w:rPr>
        <w:t xml:space="preserve">участват в </w:t>
      </w:r>
      <w:r w:rsidRPr="00C22BF9">
        <w:rPr>
          <w:rFonts w:ascii="Times New Roman" w:hAnsi="Times New Roman" w:cs="Times New Roman"/>
          <w:sz w:val="24"/>
          <w:szCs w:val="24"/>
        </w:rPr>
        <w:t>тази процедура наистина възникнаха много</w:t>
      </w:r>
      <w:r w:rsidR="00901E5D">
        <w:rPr>
          <w:rFonts w:ascii="Times New Roman" w:hAnsi="Times New Roman" w:cs="Times New Roman"/>
          <w:sz w:val="24"/>
          <w:szCs w:val="24"/>
        </w:rPr>
        <w:t>,</w:t>
      </w:r>
      <w:r w:rsidRPr="00C22BF9">
        <w:rPr>
          <w:rFonts w:ascii="Times New Roman" w:hAnsi="Times New Roman" w:cs="Times New Roman"/>
          <w:sz w:val="24"/>
          <w:szCs w:val="24"/>
        </w:rPr>
        <w:t xml:space="preserve"> много въпроси </w:t>
      </w:r>
      <w:r w:rsidR="00901E5D">
        <w:rPr>
          <w:rFonts w:ascii="Times New Roman" w:hAnsi="Times New Roman" w:cs="Times New Roman"/>
          <w:sz w:val="24"/>
          <w:szCs w:val="24"/>
        </w:rPr>
        <w:t xml:space="preserve">и </w:t>
      </w:r>
      <w:r w:rsidRPr="00C22BF9">
        <w:rPr>
          <w:rFonts w:ascii="Times New Roman" w:hAnsi="Times New Roman" w:cs="Times New Roman"/>
          <w:sz w:val="24"/>
          <w:szCs w:val="24"/>
        </w:rPr>
        <w:t>не</w:t>
      </w:r>
      <w:r w:rsidR="00901E5D">
        <w:rPr>
          <w:rFonts w:ascii="Times New Roman" w:hAnsi="Times New Roman" w:cs="Times New Roman"/>
          <w:sz w:val="24"/>
          <w:szCs w:val="24"/>
        </w:rPr>
        <w:t>ясноти,</w:t>
      </w:r>
      <w:r w:rsidRPr="00C22BF9">
        <w:rPr>
          <w:rFonts w:ascii="Times New Roman" w:hAnsi="Times New Roman" w:cs="Times New Roman"/>
          <w:sz w:val="24"/>
          <w:szCs w:val="24"/>
        </w:rPr>
        <w:t xml:space="preserve"> които наистина </w:t>
      </w:r>
      <w:r w:rsidR="00901E5D">
        <w:rPr>
          <w:rFonts w:ascii="Times New Roman" w:hAnsi="Times New Roman" w:cs="Times New Roman"/>
          <w:sz w:val="24"/>
          <w:szCs w:val="24"/>
        </w:rPr>
        <w:t>п</w:t>
      </w:r>
      <w:r w:rsidRPr="00C22BF9">
        <w:rPr>
          <w:rFonts w:ascii="Times New Roman" w:hAnsi="Times New Roman" w:cs="Times New Roman"/>
          <w:sz w:val="24"/>
          <w:szCs w:val="24"/>
        </w:rPr>
        <w:t xml:space="preserve">опречиха </w:t>
      </w:r>
      <w:r w:rsidR="00A272B2">
        <w:rPr>
          <w:rFonts w:ascii="Times New Roman" w:hAnsi="Times New Roman" w:cs="Times New Roman"/>
          <w:sz w:val="24"/>
          <w:szCs w:val="24"/>
        </w:rPr>
        <w:t xml:space="preserve">на </w:t>
      </w:r>
      <w:r w:rsidRPr="00C22BF9">
        <w:rPr>
          <w:rFonts w:ascii="Times New Roman" w:hAnsi="Times New Roman" w:cs="Times New Roman"/>
          <w:sz w:val="24"/>
          <w:szCs w:val="24"/>
        </w:rPr>
        <w:t>доста сериозни компании</w:t>
      </w:r>
      <w:r w:rsidR="00901E5D">
        <w:rPr>
          <w:rFonts w:ascii="Times New Roman" w:hAnsi="Times New Roman" w:cs="Times New Roman"/>
          <w:sz w:val="24"/>
          <w:szCs w:val="24"/>
        </w:rPr>
        <w:t xml:space="preserve">: </w:t>
      </w:r>
      <w:r w:rsidRPr="00C22BF9">
        <w:rPr>
          <w:rFonts w:ascii="Times New Roman" w:hAnsi="Times New Roman" w:cs="Times New Roman"/>
          <w:sz w:val="24"/>
          <w:szCs w:val="24"/>
        </w:rPr>
        <w:t>италиански</w:t>
      </w:r>
      <w:r w:rsidR="00901E5D">
        <w:rPr>
          <w:rFonts w:ascii="Times New Roman" w:hAnsi="Times New Roman" w:cs="Times New Roman"/>
          <w:sz w:val="24"/>
          <w:szCs w:val="24"/>
        </w:rPr>
        <w:t>,</w:t>
      </w:r>
      <w:r w:rsidRPr="00C22BF9">
        <w:rPr>
          <w:rFonts w:ascii="Times New Roman" w:hAnsi="Times New Roman" w:cs="Times New Roman"/>
          <w:sz w:val="24"/>
          <w:szCs w:val="24"/>
        </w:rPr>
        <w:t xml:space="preserve"> испански</w:t>
      </w:r>
      <w:r w:rsidR="00901E5D">
        <w:rPr>
          <w:rFonts w:ascii="Times New Roman" w:hAnsi="Times New Roman" w:cs="Times New Roman"/>
          <w:sz w:val="24"/>
          <w:szCs w:val="24"/>
        </w:rPr>
        <w:t>,</w:t>
      </w:r>
      <w:r w:rsidRPr="00C22BF9">
        <w:rPr>
          <w:rFonts w:ascii="Times New Roman" w:hAnsi="Times New Roman" w:cs="Times New Roman"/>
          <w:sz w:val="24"/>
          <w:szCs w:val="24"/>
        </w:rPr>
        <w:t xml:space="preserve"> турски </w:t>
      </w:r>
      <w:r w:rsidR="00901E5D">
        <w:rPr>
          <w:rFonts w:ascii="Times New Roman" w:hAnsi="Times New Roman" w:cs="Times New Roman"/>
          <w:sz w:val="24"/>
          <w:szCs w:val="24"/>
        </w:rPr>
        <w:t>в</w:t>
      </w:r>
      <w:r w:rsidRPr="00C22BF9">
        <w:rPr>
          <w:rFonts w:ascii="Times New Roman" w:hAnsi="Times New Roman" w:cs="Times New Roman"/>
          <w:sz w:val="24"/>
          <w:szCs w:val="24"/>
        </w:rPr>
        <w:t xml:space="preserve"> случая да могат подкрепят участ</w:t>
      </w:r>
      <w:r w:rsidR="00901E5D">
        <w:rPr>
          <w:rFonts w:ascii="Times New Roman" w:hAnsi="Times New Roman" w:cs="Times New Roman"/>
          <w:sz w:val="24"/>
          <w:szCs w:val="24"/>
        </w:rPr>
        <w:t>ието ни</w:t>
      </w:r>
      <w:r w:rsidRPr="00C22BF9">
        <w:rPr>
          <w:rFonts w:ascii="Times New Roman" w:hAnsi="Times New Roman" w:cs="Times New Roman"/>
          <w:sz w:val="24"/>
          <w:szCs w:val="24"/>
        </w:rPr>
        <w:t xml:space="preserve"> в тази процедура</w:t>
      </w:r>
      <w:r w:rsidR="00901E5D">
        <w:rPr>
          <w:rFonts w:ascii="Times New Roman" w:hAnsi="Times New Roman" w:cs="Times New Roman"/>
          <w:sz w:val="24"/>
          <w:szCs w:val="24"/>
        </w:rPr>
        <w:t>.</w:t>
      </w:r>
    </w:p>
    <w:p w:rsidR="00631738" w:rsidRDefault="00C22BF9" w:rsidP="004441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2BF9">
        <w:rPr>
          <w:rFonts w:ascii="Times New Roman" w:hAnsi="Times New Roman" w:cs="Times New Roman"/>
          <w:sz w:val="24"/>
          <w:szCs w:val="24"/>
        </w:rPr>
        <w:t>Да не говорим</w:t>
      </w:r>
      <w:r w:rsidR="00901E5D">
        <w:rPr>
          <w:rFonts w:ascii="Times New Roman" w:hAnsi="Times New Roman" w:cs="Times New Roman"/>
          <w:sz w:val="24"/>
          <w:szCs w:val="24"/>
        </w:rPr>
        <w:t>,</w:t>
      </w:r>
      <w:r w:rsidRPr="00C22BF9">
        <w:rPr>
          <w:rFonts w:ascii="Times New Roman" w:hAnsi="Times New Roman" w:cs="Times New Roman"/>
          <w:sz w:val="24"/>
          <w:szCs w:val="24"/>
        </w:rPr>
        <w:t xml:space="preserve"> че сроковете по принцип наистина за нас </w:t>
      </w:r>
      <w:r w:rsidR="00A272B2">
        <w:rPr>
          <w:rFonts w:ascii="Times New Roman" w:hAnsi="Times New Roman" w:cs="Times New Roman"/>
          <w:sz w:val="24"/>
          <w:szCs w:val="24"/>
        </w:rPr>
        <w:t>са</w:t>
      </w:r>
      <w:r w:rsidRPr="00C22BF9">
        <w:rPr>
          <w:rFonts w:ascii="Times New Roman" w:hAnsi="Times New Roman" w:cs="Times New Roman"/>
          <w:sz w:val="24"/>
          <w:szCs w:val="24"/>
        </w:rPr>
        <w:t xml:space="preserve"> доста</w:t>
      </w:r>
      <w:r w:rsidR="00631738">
        <w:rPr>
          <w:rFonts w:ascii="Times New Roman" w:hAnsi="Times New Roman" w:cs="Times New Roman"/>
          <w:sz w:val="24"/>
          <w:szCs w:val="24"/>
        </w:rPr>
        <w:t>,</w:t>
      </w:r>
      <w:r w:rsidRPr="00C22BF9">
        <w:rPr>
          <w:rFonts w:ascii="Times New Roman" w:hAnsi="Times New Roman" w:cs="Times New Roman"/>
          <w:sz w:val="24"/>
          <w:szCs w:val="24"/>
        </w:rPr>
        <w:t xml:space="preserve"> доста кратки</w:t>
      </w:r>
      <w:r w:rsidR="00631738">
        <w:rPr>
          <w:rFonts w:ascii="Times New Roman" w:hAnsi="Times New Roman" w:cs="Times New Roman"/>
          <w:sz w:val="24"/>
          <w:szCs w:val="24"/>
        </w:rPr>
        <w:t>. Н</w:t>
      </w:r>
      <w:r w:rsidRPr="00C22BF9">
        <w:rPr>
          <w:rFonts w:ascii="Times New Roman" w:hAnsi="Times New Roman" w:cs="Times New Roman"/>
          <w:sz w:val="24"/>
          <w:szCs w:val="24"/>
        </w:rPr>
        <w:t>а моя основ</w:t>
      </w:r>
      <w:r w:rsidR="00631738">
        <w:rPr>
          <w:rFonts w:ascii="Times New Roman" w:hAnsi="Times New Roman" w:cs="Times New Roman"/>
          <w:sz w:val="24"/>
          <w:szCs w:val="24"/>
        </w:rPr>
        <w:t>ен</w:t>
      </w:r>
      <w:r w:rsidRPr="00C22BF9">
        <w:rPr>
          <w:rFonts w:ascii="Times New Roman" w:hAnsi="Times New Roman" w:cs="Times New Roman"/>
          <w:sz w:val="24"/>
          <w:szCs w:val="24"/>
        </w:rPr>
        <w:t xml:space="preserve"> италиански партньор</w:t>
      </w:r>
      <w:r w:rsidR="00631738">
        <w:rPr>
          <w:rFonts w:ascii="Times New Roman" w:hAnsi="Times New Roman" w:cs="Times New Roman"/>
          <w:sz w:val="24"/>
          <w:szCs w:val="24"/>
        </w:rPr>
        <w:t>,</w:t>
      </w:r>
      <w:r w:rsidRPr="00C22BF9">
        <w:rPr>
          <w:rFonts w:ascii="Times New Roman" w:hAnsi="Times New Roman" w:cs="Times New Roman"/>
          <w:sz w:val="24"/>
          <w:szCs w:val="24"/>
        </w:rPr>
        <w:t xml:space="preserve"> той каза</w:t>
      </w:r>
      <w:r w:rsidR="00631738">
        <w:rPr>
          <w:rFonts w:ascii="Times New Roman" w:hAnsi="Times New Roman" w:cs="Times New Roman"/>
          <w:sz w:val="24"/>
          <w:szCs w:val="24"/>
        </w:rPr>
        <w:t>,</w:t>
      </w:r>
      <w:r w:rsidRPr="00C22BF9">
        <w:rPr>
          <w:rFonts w:ascii="Times New Roman" w:hAnsi="Times New Roman" w:cs="Times New Roman"/>
          <w:sz w:val="24"/>
          <w:szCs w:val="24"/>
        </w:rPr>
        <w:t xml:space="preserve"> че около един месец му трябва само за да п</w:t>
      </w:r>
      <w:r w:rsidR="00A272B2">
        <w:rPr>
          <w:rFonts w:ascii="Times New Roman" w:hAnsi="Times New Roman" w:cs="Times New Roman"/>
          <w:sz w:val="24"/>
          <w:szCs w:val="24"/>
        </w:rPr>
        <w:t>ро</w:t>
      </w:r>
      <w:r w:rsidRPr="00C22BF9">
        <w:rPr>
          <w:rFonts w:ascii="Times New Roman" w:hAnsi="Times New Roman" w:cs="Times New Roman"/>
          <w:sz w:val="24"/>
          <w:szCs w:val="24"/>
        </w:rPr>
        <w:t>учи на място</w:t>
      </w:r>
      <w:r w:rsidR="00631738">
        <w:rPr>
          <w:rFonts w:ascii="Times New Roman" w:hAnsi="Times New Roman" w:cs="Times New Roman"/>
          <w:sz w:val="24"/>
          <w:szCs w:val="24"/>
        </w:rPr>
        <w:t>,</w:t>
      </w:r>
      <w:r w:rsidRPr="00C22BF9">
        <w:rPr>
          <w:rFonts w:ascii="Times New Roman" w:hAnsi="Times New Roman" w:cs="Times New Roman"/>
          <w:sz w:val="24"/>
          <w:szCs w:val="24"/>
        </w:rPr>
        <w:t xml:space="preserve"> терен</w:t>
      </w:r>
      <w:r w:rsidR="00631738">
        <w:rPr>
          <w:rFonts w:ascii="Times New Roman" w:hAnsi="Times New Roman" w:cs="Times New Roman"/>
          <w:sz w:val="24"/>
          <w:szCs w:val="24"/>
        </w:rPr>
        <w:t>а</w:t>
      </w:r>
      <w:r w:rsidRPr="00C22BF9">
        <w:rPr>
          <w:rFonts w:ascii="Times New Roman" w:hAnsi="Times New Roman" w:cs="Times New Roman"/>
          <w:sz w:val="24"/>
          <w:szCs w:val="24"/>
        </w:rPr>
        <w:t xml:space="preserve"> с неговите специалисти</w:t>
      </w:r>
      <w:r w:rsidR="00631738">
        <w:rPr>
          <w:rFonts w:ascii="Times New Roman" w:hAnsi="Times New Roman" w:cs="Times New Roman"/>
          <w:sz w:val="24"/>
          <w:szCs w:val="24"/>
        </w:rPr>
        <w:t>, а</w:t>
      </w:r>
      <w:r w:rsidRPr="00C22BF9">
        <w:rPr>
          <w:rFonts w:ascii="Times New Roman" w:hAnsi="Times New Roman" w:cs="Times New Roman"/>
          <w:sz w:val="24"/>
          <w:szCs w:val="24"/>
        </w:rPr>
        <w:t xml:space="preserve"> за подготовка на документацията</w:t>
      </w:r>
      <w:r w:rsidR="00631738">
        <w:rPr>
          <w:rFonts w:ascii="Times New Roman" w:hAnsi="Times New Roman" w:cs="Times New Roman"/>
          <w:sz w:val="24"/>
          <w:szCs w:val="24"/>
        </w:rPr>
        <w:t>, н</w:t>
      </w:r>
      <w:r w:rsidRPr="00C22BF9">
        <w:rPr>
          <w:rFonts w:ascii="Times New Roman" w:hAnsi="Times New Roman" w:cs="Times New Roman"/>
          <w:sz w:val="24"/>
          <w:szCs w:val="24"/>
        </w:rPr>
        <w:t>али</w:t>
      </w:r>
      <w:r w:rsidR="00631738">
        <w:rPr>
          <w:rFonts w:ascii="Times New Roman" w:hAnsi="Times New Roman" w:cs="Times New Roman"/>
          <w:sz w:val="24"/>
          <w:szCs w:val="24"/>
        </w:rPr>
        <w:t>,</w:t>
      </w:r>
      <w:r w:rsidRPr="00C22BF9">
        <w:rPr>
          <w:rFonts w:ascii="Times New Roman" w:hAnsi="Times New Roman" w:cs="Times New Roman"/>
          <w:sz w:val="24"/>
          <w:szCs w:val="24"/>
        </w:rPr>
        <w:t xml:space="preserve"> съвсем не става ясно</w:t>
      </w:r>
      <w:r w:rsidR="00631738">
        <w:rPr>
          <w:rFonts w:ascii="Times New Roman" w:hAnsi="Times New Roman" w:cs="Times New Roman"/>
          <w:sz w:val="24"/>
          <w:szCs w:val="24"/>
        </w:rPr>
        <w:t>.</w:t>
      </w:r>
    </w:p>
    <w:p w:rsidR="00C22BF9" w:rsidRDefault="00631738" w:rsidP="004441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22BF9" w:rsidRPr="00C22BF9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22BF9" w:rsidRPr="00C22BF9">
        <w:rPr>
          <w:rFonts w:ascii="Times New Roman" w:hAnsi="Times New Roman" w:cs="Times New Roman"/>
          <w:sz w:val="24"/>
          <w:szCs w:val="24"/>
        </w:rPr>
        <w:t xml:space="preserve"> че наистина с това последно 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22BF9" w:rsidRPr="00C22BF9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ясне</w:t>
      </w:r>
      <w:r w:rsidR="00C22BF9" w:rsidRPr="00C22BF9">
        <w:rPr>
          <w:rFonts w:ascii="Times New Roman" w:hAnsi="Times New Roman" w:cs="Times New Roman"/>
          <w:sz w:val="24"/>
          <w:szCs w:val="24"/>
        </w:rPr>
        <w:t>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22BF9" w:rsidRPr="00C22BF9">
        <w:rPr>
          <w:rFonts w:ascii="Times New Roman" w:hAnsi="Times New Roman" w:cs="Times New Roman"/>
          <w:sz w:val="24"/>
          <w:szCs w:val="24"/>
        </w:rPr>
        <w:t xml:space="preserve"> което беше дадено пък наистина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C22BF9" w:rsidRPr="00C22BF9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ключително мн</w:t>
      </w:r>
      <w:r w:rsidR="00C22BF9" w:rsidRPr="00C22BF9">
        <w:rPr>
          <w:rFonts w:ascii="Times New Roman" w:hAnsi="Times New Roman" w:cs="Times New Roman"/>
          <w:sz w:val="24"/>
          <w:szCs w:val="24"/>
        </w:rPr>
        <w:t>ого изведнъж се разшири</w:t>
      </w:r>
      <w:r>
        <w:rPr>
          <w:rFonts w:ascii="Times New Roman" w:hAnsi="Times New Roman" w:cs="Times New Roman"/>
          <w:sz w:val="24"/>
          <w:szCs w:val="24"/>
        </w:rPr>
        <w:t xml:space="preserve"> кръгът на потенциалните участници. Нещо, което нямаше да бъде в наша полза.</w:t>
      </w:r>
    </w:p>
    <w:p w:rsidR="004441AB" w:rsidRDefault="004441AB" w:rsidP="004441A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441AB" w:rsidRDefault="004441AB" w:rsidP="004441A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Н.:</w:t>
      </w:r>
    </w:p>
    <w:p w:rsidR="00631738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54BD9">
        <w:rPr>
          <w:rFonts w:ascii="Times New Roman" w:hAnsi="Times New Roman" w:cs="Times New Roman"/>
          <w:sz w:val="24"/>
          <w:szCs w:val="24"/>
        </w:rPr>
        <w:t xml:space="preserve">Оспорвам жалбата на </w:t>
      </w:r>
      <w:r w:rsidR="00854BD9"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„Монолит“</w:t>
      </w:r>
      <w:r w:rsidR="00854B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, оспорвам ж</w:t>
      </w:r>
      <w:r w:rsidR="00854BD9" w:rsidRPr="00854B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албата на </w:t>
      </w:r>
      <w:r w:rsidR="00854B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854BD9" w:rsidRPr="00854B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Трейс</w:t>
      </w:r>
      <w:r w:rsidR="00854B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“. И</w:t>
      </w:r>
      <w:r w:rsidR="00854BD9" w:rsidRPr="00854B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злож</w:t>
      </w:r>
      <w:r w:rsidR="00854B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или сме</w:t>
      </w:r>
      <w:r w:rsidR="00854BD9" w:rsidRPr="00854B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подробни съображения в двете становища по преписката</w:t>
      </w:r>
      <w:r w:rsidR="00854B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854BD9" w:rsidRPr="00854B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</w:t>
      </w:r>
      <w:r w:rsidR="00854B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етендирам юриск. </w:t>
      </w:r>
      <w:r w:rsidR="00854BD9" w:rsidRPr="00854B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възнаграждение и правя възражение за прекомерност</w:t>
      </w:r>
      <w:r w:rsidR="00854B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854BD9" w:rsidRPr="00854B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ако с</w:t>
      </w:r>
      <w:r w:rsidR="00A272B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</w:t>
      </w:r>
      <w:bookmarkStart w:id="0" w:name="_GoBack"/>
      <w:bookmarkEnd w:id="0"/>
      <w:r w:rsidR="00854BD9" w:rsidRPr="00854B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поискали разноски. Благодаря.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4BD9" w:rsidRDefault="00854BD9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4BD9" w:rsidRDefault="00854BD9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4BD9" w:rsidRDefault="00854BD9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4BD9" w:rsidRDefault="00854BD9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4BD9" w:rsidRDefault="00854BD9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339B2" w:rsidRDefault="007339B2" w:rsidP="007339B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4BD9" w:rsidRDefault="00854BD9" w:rsidP="007339B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339B2" w:rsidRDefault="007339B2" w:rsidP="007339B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7339B2" w:rsidP="007339B2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BD1" w:rsidRDefault="006A0BD1" w:rsidP="00324B6B">
      <w:pPr>
        <w:spacing w:after="0" w:line="240" w:lineRule="auto"/>
      </w:pPr>
      <w:r>
        <w:separator/>
      </w:r>
    </w:p>
  </w:endnote>
  <w:endnote w:type="continuationSeparator" w:id="0">
    <w:p w:rsidR="006A0BD1" w:rsidRDefault="006A0BD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72B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BD1" w:rsidRDefault="006A0BD1" w:rsidP="00324B6B">
      <w:pPr>
        <w:spacing w:after="0" w:line="240" w:lineRule="auto"/>
      </w:pPr>
      <w:r>
        <w:separator/>
      </w:r>
    </w:p>
  </w:footnote>
  <w:footnote w:type="continuationSeparator" w:id="0">
    <w:p w:rsidR="006A0BD1" w:rsidRDefault="006A0BD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5B8F"/>
    <w:rsid w:val="00087939"/>
    <w:rsid w:val="00091E7E"/>
    <w:rsid w:val="00094544"/>
    <w:rsid w:val="0009610D"/>
    <w:rsid w:val="000A4E03"/>
    <w:rsid w:val="000B06DE"/>
    <w:rsid w:val="000B4648"/>
    <w:rsid w:val="000B66A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648BC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37074"/>
    <w:rsid w:val="00246874"/>
    <w:rsid w:val="00261404"/>
    <w:rsid w:val="002643F2"/>
    <w:rsid w:val="00285700"/>
    <w:rsid w:val="002B06A9"/>
    <w:rsid w:val="002B53EA"/>
    <w:rsid w:val="002B6C88"/>
    <w:rsid w:val="002B6DF2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C3081"/>
    <w:rsid w:val="003C3B04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1AB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36D4F"/>
    <w:rsid w:val="005440D0"/>
    <w:rsid w:val="00552885"/>
    <w:rsid w:val="0055380B"/>
    <w:rsid w:val="00556BFA"/>
    <w:rsid w:val="005733C8"/>
    <w:rsid w:val="0057461E"/>
    <w:rsid w:val="00581211"/>
    <w:rsid w:val="005820BD"/>
    <w:rsid w:val="005872C2"/>
    <w:rsid w:val="0059069F"/>
    <w:rsid w:val="00591B6C"/>
    <w:rsid w:val="005A2B0C"/>
    <w:rsid w:val="005B19BB"/>
    <w:rsid w:val="005B3F13"/>
    <w:rsid w:val="005C265E"/>
    <w:rsid w:val="005C485D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1738"/>
    <w:rsid w:val="0063624C"/>
    <w:rsid w:val="0064498D"/>
    <w:rsid w:val="00652CC5"/>
    <w:rsid w:val="0065725E"/>
    <w:rsid w:val="00672DDE"/>
    <w:rsid w:val="00681AA3"/>
    <w:rsid w:val="00682D1A"/>
    <w:rsid w:val="00697C7B"/>
    <w:rsid w:val="006A0BD1"/>
    <w:rsid w:val="006A5BCE"/>
    <w:rsid w:val="006B0D2E"/>
    <w:rsid w:val="006B2B95"/>
    <w:rsid w:val="00704E16"/>
    <w:rsid w:val="00705E9F"/>
    <w:rsid w:val="00716088"/>
    <w:rsid w:val="00717A11"/>
    <w:rsid w:val="007219FE"/>
    <w:rsid w:val="007257E6"/>
    <w:rsid w:val="007339B2"/>
    <w:rsid w:val="007517D7"/>
    <w:rsid w:val="007657C1"/>
    <w:rsid w:val="0077251C"/>
    <w:rsid w:val="00782270"/>
    <w:rsid w:val="007930FD"/>
    <w:rsid w:val="007B73EE"/>
    <w:rsid w:val="007D4A81"/>
    <w:rsid w:val="007E558B"/>
    <w:rsid w:val="007F411B"/>
    <w:rsid w:val="00810AE4"/>
    <w:rsid w:val="0082132C"/>
    <w:rsid w:val="0083647B"/>
    <w:rsid w:val="00854BD9"/>
    <w:rsid w:val="00873EF8"/>
    <w:rsid w:val="00874711"/>
    <w:rsid w:val="00880AB1"/>
    <w:rsid w:val="00887AB7"/>
    <w:rsid w:val="008B7E41"/>
    <w:rsid w:val="008C6E62"/>
    <w:rsid w:val="008F1D19"/>
    <w:rsid w:val="00901E5D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135"/>
    <w:rsid w:val="00A013EE"/>
    <w:rsid w:val="00A272B2"/>
    <w:rsid w:val="00A3593B"/>
    <w:rsid w:val="00A44D06"/>
    <w:rsid w:val="00A501F2"/>
    <w:rsid w:val="00A54ED0"/>
    <w:rsid w:val="00A65291"/>
    <w:rsid w:val="00A67FD1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05BA"/>
    <w:rsid w:val="00C035E0"/>
    <w:rsid w:val="00C121BD"/>
    <w:rsid w:val="00C130D0"/>
    <w:rsid w:val="00C131C2"/>
    <w:rsid w:val="00C16512"/>
    <w:rsid w:val="00C22BF9"/>
    <w:rsid w:val="00C302D9"/>
    <w:rsid w:val="00C3527C"/>
    <w:rsid w:val="00C35854"/>
    <w:rsid w:val="00C364A6"/>
    <w:rsid w:val="00C44489"/>
    <w:rsid w:val="00C576BB"/>
    <w:rsid w:val="00C72B69"/>
    <w:rsid w:val="00C83198"/>
    <w:rsid w:val="00CA42FC"/>
    <w:rsid w:val="00CC1C07"/>
    <w:rsid w:val="00CD1B67"/>
    <w:rsid w:val="00CD3CC9"/>
    <w:rsid w:val="00CE3153"/>
    <w:rsid w:val="00CE6630"/>
    <w:rsid w:val="00CF1060"/>
    <w:rsid w:val="00CF2F34"/>
    <w:rsid w:val="00CF45DA"/>
    <w:rsid w:val="00D03AD8"/>
    <w:rsid w:val="00D04600"/>
    <w:rsid w:val="00D31A94"/>
    <w:rsid w:val="00D47E3D"/>
    <w:rsid w:val="00D61646"/>
    <w:rsid w:val="00D6447B"/>
    <w:rsid w:val="00D80A7E"/>
    <w:rsid w:val="00D81AE6"/>
    <w:rsid w:val="00DA1C70"/>
    <w:rsid w:val="00DA78FB"/>
    <w:rsid w:val="00DB1A63"/>
    <w:rsid w:val="00DB62D5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52C8"/>
    <w:rsid w:val="00F175C2"/>
    <w:rsid w:val="00F17763"/>
    <w:rsid w:val="00F177FA"/>
    <w:rsid w:val="00F17B6E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05B0"/>
    <w:rsid w:val="00FE7B40"/>
    <w:rsid w:val="00FF4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0AC3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552</Words>
  <Characters>3153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2025-03-14T13:27:00Z</dcterms:created>
  <dcterms:modified xsi:type="dcterms:W3CDTF">2025-03-14T13:27:00Z</dcterms:modified>
</cp:coreProperties>
</file>